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65" w:rsidRDefault="00EF4F65" w:rsidP="002F310B">
      <w:pPr>
        <w:ind w:left="4956" w:firstLine="708"/>
        <w:rPr>
          <w:rFonts w:ascii="Times New Roman" w:hAnsi="Times New Roman" w:cs="Times New Roman"/>
          <w:sz w:val="28"/>
          <w:szCs w:val="28"/>
        </w:rPr>
      </w:pPr>
      <w:r w:rsidRPr="00491525">
        <w:rPr>
          <w:rFonts w:ascii="Times New Roman" w:hAnsi="Times New Roman" w:cs="Times New Roman"/>
          <w:sz w:val="28"/>
          <w:szCs w:val="28"/>
        </w:rPr>
        <w:t>Тест рубежный контроль 2</w:t>
      </w:r>
    </w:p>
    <w:p w:rsidR="002C580D" w:rsidRDefault="002F310B" w:rsidP="002F310B">
      <w:pPr>
        <w:ind w:left="4956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Пометить </w:t>
      </w:r>
      <w:r w:rsidRPr="002F310B">
        <w:rPr>
          <w:rFonts w:ascii="Times New Roman" w:hAnsi="Times New Roman" w:cs="Times New Roman"/>
          <w:b/>
          <w:sz w:val="28"/>
          <w:szCs w:val="28"/>
        </w:rPr>
        <w:t>жирным шрифтом</w:t>
      </w:r>
      <w:r>
        <w:rPr>
          <w:rFonts w:ascii="Times New Roman" w:hAnsi="Times New Roman" w:cs="Times New Roman"/>
          <w:sz w:val="28"/>
          <w:szCs w:val="28"/>
        </w:rPr>
        <w:t xml:space="preserve"> правильный ответ </w:t>
      </w:r>
    </w:p>
    <w:p w:rsidR="002F310B" w:rsidRPr="002C580D" w:rsidRDefault="002C580D" w:rsidP="002F310B">
      <w:pPr>
        <w:ind w:left="4956"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2C580D">
        <w:rPr>
          <w:rFonts w:ascii="Times New Roman" w:hAnsi="Times New Roman" w:cs="Times New Roman"/>
          <w:b/>
          <w:i/>
          <w:sz w:val="28"/>
          <w:szCs w:val="28"/>
        </w:rPr>
        <w:t xml:space="preserve">Все правильно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ответишь </w:t>
      </w:r>
      <w:bookmarkStart w:id="0" w:name="_GoBack"/>
      <w:bookmarkEnd w:id="0"/>
      <w:r w:rsidRPr="002C580D">
        <w:rPr>
          <w:rFonts w:ascii="Times New Roman" w:hAnsi="Times New Roman" w:cs="Times New Roman"/>
          <w:b/>
          <w:i/>
          <w:sz w:val="28"/>
          <w:szCs w:val="28"/>
        </w:rPr>
        <w:t>100 Баллов</w:t>
      </w:r>
    </w:p>
    <w:p w:rsidR="00F3084A" w:rsidRPr="00491525" w:rsidRDefault="00F3084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основными э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лемент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ами</w:t>
      </w:r>
      <w:r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систем цифровой связи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являются</w:t>
      </w:r>
    </w:p>
    <w:p w:rsidR="00491525" w:rsidRPr="00491525" w:rsidRDefault="00F3084A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9D0FBE"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 w:rsidR="00491525"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Источник информации и входной преобразователь, кодер источника, кодер канала, цифровой модулятор, канал связи</w:t>
      </w:r>
    </w:p>
    <w:p w:rsidR="00491525" w:rsidRPr="00491525" w:rsidRDefault="00491525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Цифровой демодулятор, декодер канала, декодер источника, выходной преобразователь </w:t>
      </w:r>
    </w:p>
    <w:p w:rsidR="00491525" w:rsidRPr="00491525" w:rsidRDefault="00491525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Все ответы верны</w:t>
      </w:r>
    </w:p>
    <w:p w:rsidR="00491525" w:rsidRPr="00491525" w:rsidRDefault="00491525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91525" w:rsidRPr="00491525" w:rsidRDefault="00491525" w:rsidP="002F310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  Канал связи это?</w:t>
      </w:r>
    </w:p>
    <w:p w:rsidR="00491525" w:rsidRPr="00491525" w:rsidRDefault="00491525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Физическая среда, которая используется для передачи сигнала от передатчика к приёмнику.  </w:t>
      </w:r>
    </w:p>
    <w:p w:rsidR="00491525" w:rsidRDefault="00491525" w:rsidP="009D0F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</w:t>
      </w:r>
      <w:r w:rsidRPr="0049152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91525">
        <w:rPr>
          <w:rFonts w:ascii="Times New Roman" w:hAnsi="Times New Roman" w:cs="Times New Roman"/>
          <w:sz w:val="28"/>
          <w:szCs w:val="28"/>
        </w:rPr>
        <w:t>Провода</w:t>
      </w:r>
      <w:proofErr w:type="gramEnd"/>
      <w:r w:rsidRPr="00491525">
        <w:rPr>
          <w:rFonts w:ascii="Times New Roman" w:hAnsi="Times New Roman" w:cs="Times New Roman"/>
          <w:sz w:val="28"/>
          <w:szCs w:val="28"/>
        </w:rPr>
        <w:t xml:space="preserve">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котор</w:t>
      </w:r>
      <w:r w:rsid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ые </w:t>
      </w:r>
      <w:r w:rsidRPr="004915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используется для передачи сигнала от передатчика к приёмнику.</w:t>
      </w:r>
    </w:p>
    <w:p w:rsidR="00F3084A" w:rsidRDefault="001057DA" w:rsidP="001057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Ф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изическая среда,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передачи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радио сигнала</w:t>
      </w:r>
      <w:proofErr w:type="gramEnd"/>
    </w:p>
    <w:p w:rsidR="002F310B" w:rsidRPr="004350E0" w:rsidRDefault="002F310B" w:rsidP="001057D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084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К прово</w:t>
      </w:r>
      <w:r w:rsidR="00F3084A"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  канал каналам можно отнести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?</w:t>
      </w:r>
      <w:proofErr w:type="gramEnd"/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Коаксиальный кабель, телефонный кабель, оптоволоконный кабель, волноводы </w:t>
      </w:r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 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Коаксиальный кабель, телефонный кабель, волноводы</w:t>
      </w:r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Коаксиальный кабель, оптоволоконный кабель,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радио ствол </w:t>
      </w:r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К беспроводным каналам относятся </w:t>
      </w:r>
    </w:p>
    <w:p w:rsidR="00A4019E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О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птоволоконный кабель, волноводы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радио ствол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A4019E">
        <w:t xml:space="preserve">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микроволновую радиолинию</w:t>
      </w:r>
    </w:p>
    <w:p w:rsidR="00A4019E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Коаксиальный кабель, оптоволоконный кабель, радио ствол</w:t>
      </w:r>
    </w:p>
    <w:p w:rsidR="00A4019E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Коаксиальный кабель, телефонный кабель, волноводы</w:t>
      </w:r>
    </w:p>
    <w:p w:rsidR="00A4019E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057DA" w:rsidRDefault="001057DA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</w:t>
      </w:r>
      <w:r w:rsidRPr="001057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Волоконно-оптические каналы</w:t>
      </w:r>
    </w:p>
    <w:p w:rsidR="00A4019E" w:rsidRPr="00A4019E" w:rsidRDefault="00A4019E" w:rsidP="00A4019E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Строятся с использованием оптоволоконного 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кабел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</w:p>
    <w:p w:rsidR="00A4019E" w:rsidRPr="00A4019E" w:rsidRDefault="00A4019E" w:rsidP="00A4019E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Строятся с использованием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оаксиальный кабель, оптоволоконный кабель, радио ствол</w:t>
      </w:r>
    </w:p>
    <w:p w:rsidR="00A4019E" w:rsidRDefault="00A4019E" w:rsidP="00A4019E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Строятся с использованием телефонны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кабел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ей и</w:t>
      </w:r>
      <w:r w:rsidRPr="00A401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волновод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</w:p>
    <w:p w:rsidR="00A4019E" w:rsidRDefault="00A4019E" w:rsidP="00A4019E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3084A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</w:t>
      </w:r>
      <w:r w:rsidR="00F3084A" w:rsidRPr="004350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Беспроводные (радио) каналы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используют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?</w:t>
      </w:r>
      <w:proofErr w:type="gramEnd"/>
    </w:p>
    <w:p w:rsidR="00CC0FC0" w:rsidRPr="00CC0FC0" w:rsidRDefault="00CC0FC0" w:rsidP="00CC0FC0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адио ствол,  микроволновую радиолинию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различные антенно-фидерные системы</w:t>
      </w:r>
    </w:p>
    <w:p w:rsidR="00CC0FC0" w:rsidRPr="00CC0FC0" w:rsidRDefault="00CC0FC0" w:rsidP="00CC0FC0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Коаксиальный кабель, оптоволоконный кабель</w:t>
      </w:r>
    </w:p>
    <w:p w:rsidR="00A4019E" w:rsidRDefault="00CC0FC0" w:rsidP="00CC0FC0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C0F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Коаксиальный кабель, телефонный кабель, волноводы</w:t>
      </w:r>
    </w:p>
    <w:p w:rsidR="00A4019E" w:rsidRDefault="00A4019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64B" w:rsidRDefault="00450EEE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 </w:t>
      </w:r>
      <w:r w:rsid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изображено на схеме?</w:t>
      </w:r>
    </w:p>
    <w:p w:rsidR="0040764B" w:rsidRDefault="0040764B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A939135" wp14:editId="6A368521">
            <wp:extent cx="2743200" cy="9810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64B" w:rsidRDefault="0040764B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64B" w:rsidRPr="0040764B" w:rsidRDefault="0040764B" w:rsidP="0040764B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 w:rsidRPr="0040764B">
        <w:t xml:space="preserve"> 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Линейный 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фильтровой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канал с аддитивным шумом</w:t>
      </w:r>
    </w:p>
    <w:p w:rsidR="0040764B" w:rsidRP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Схема сращивания к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оаксиальный кабель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40764B" w:rsidRDefault="0040764B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  Линейный фильтровой канал с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радио сигналом</w:t>
      </w:r>
    </w:p>
    <w:p w:rsidR="0040764B" w:rsidRDefault="0040764B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64B" w:rsidRDefault="007D43E8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40764B"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40764B" w:rsidRDefault="0040764B" w:rsidP="00F3084A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3130CBD7" wp14:editId="3808D1C5">
            <wp:extent cx="2000250" cy="92392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64B" w:rsidRP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 Линейный 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фильтровой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канал с аддитивным шумом</w:t>
      </w:r>
    </w:p>
    <w:p w:rsidR="0040764B" w:rsidRP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40764B" w:rsidRDefault="0040764B" w:rsidP="0040764B">
      <w:pPr>
        <w:widowControl w:val="0"/>
        <w:tabs>
          <w:tab w:val="left" w:pos="7140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Модель линейного непрерывного канала</w:t>
      </w:r>
    </w:p>
    <w:p w:rsid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764B" w:rsidRPr="0040764B" w:rsidRDefault="007D43E8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="0040764B"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40764B" w:rsidRP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25E205B5" wp14:editId="6B01B888">
            <wp:extent cx="2266950" cy="11430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 Эквивалентная схема дискретного симметричного канала при описании его моделью на основе цепей Маркова</w:t>
      </w:r>
    </w:p>
    <w:p w:rsidR="0040764B" w:rsidRP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40764B" w:rsidRDefault="0040764B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Модель линейного непрерывного канала</w:t>
      </w:r>
    </w:p>
    <w:p w:rsidR="007D43E8" w:rsidRDefault="007D43E8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B27931B" wp14:editId="28434C0D">
            <wp:extent cx="4914900" cy="257175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 Эквивалентная схема дискретного симметричного канала при описании его моделью на основе цепей Маркова</w:t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7D43E8" w:rsidRDefault="007D43E8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Два основных этапа демодуляции/обнаружения цифровых сигналов.</w:t>
      </w:r>
    </w:p>
    <w:p w:rsidR="007D43E8" w:rsidRDefault="007D43E8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43E8" w:rsidRDefault="007D43E8" w:rsidP="0040764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6328B059" wp14:editId="2B0229D7">
            <wp:extent cx="5505450" cy="2295525"/>
            <wp:effectExtent l="0" t="0" r="0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3E8" w:rsidRPr="0040764B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Межсимвольная интерференция в процессе обнаружения:</w:t>
      </w:r>
    </w:p>
    <w:p w:rsidR="007D43E8" w:rsidRPr="0040764B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Схема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типичная узкополосная цифровая система</w:t>
      </w:r>
    </w:p>
    <w:p w:rsidR="007D43E8" w:rsidRDefault="007D43E8" w:rsidP="007D43E8">
      <w:pPr>
        <w:widowControl w:val="0"/>
        <w:tabs>
          <w:tab w:val="left" w:pos="7140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  Модель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эквивалентная </w:t>
      </w:r>
    </w:p>
    <w:p w:rsid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43E8" w:rsidRDefault="007D43E8" w:rsidP="007D43E8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43E8" w:rsidRPr="007D43E8" w:rsidRDefault="007D43E8" w:rsidP="007D43E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D43E8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7D43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673FCF0" wp14:editId="5ABB6F3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429125" cy="2409825"/>
            <wp:effectExtent l="0" t="0" r="9525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D43E8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textWrapping" w:clear="all"/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А)  Линейные коды</w:t>
      </w:r>
    </w:p>
    <w:p w:rsidR="007D43E8" w:rsidRPr="007D43E8" w:rsidRDefault="007D43E8" w:rsidP="007D43E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В) Линейные коды</w:t>
      </w:r>
      <w:r>
        <w:rPr>
          <w:rFonts w:ascii="Times New Roman" w:hAnsi="Times New Roman" w:cs="Times New Roman"/>
          <w:sz w:val="28"/>
          <w:szCs w:val="28"/>
        </w:rPr>
        <w:t xml:space="preserve"> мультиплексора</w:t>
      </w:r>
    </w:p>
    <w:p w:rsidR="00F3084A" w:rsidRPr="00491525" w:rsidRDefault="007D43E8" w:rsidP="007D43E8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С)   Два основных этапа демодуляции/обнаружения цифровых сигналов</w:t>
      </w:r>
    </w:p>
    <w:p w:rsidR="00F3084A" w:rsidRDefault="00F3084A">
      <w:pPr>
        <w:rPr>
          <w:rFonts w:ascii="Times New Roman" w:hAnsi="Times New Roman" w:cs="Times New Roman"/>
          <w:sz w:val="28"/>
          <w:szCs w:val="28"/>
        </w:rPr>
      </w:pPr>
    </w:p>
    <w:p w:rsidR="00885489" w:rsidRDefault="00885489">
      <w:pPr>
        <w:rPr>
          <w:rFonts w:ascii="Times New Roman" w:hAnsi="Times New Roman" w:cs="Times New Roman"/>
          <w:sz w:val="28"/>
          <w:szCs w:val="28"/>
        </w:rPr>
      </w:pPr>
    </w:p>
    <w:p w:rsidR="00885489" w:rsidRDefault="00885489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2C67CE" w:rsidRPr="002C67CE" w:rsidRDefault="002C67CE" w:rsidP="002C67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85489" w:rsidRPr="00885489" w:rsidRDefault="00885489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548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895B4E" wp14:editId="43809414">
            <wp:extent cx="5124450" cy="22193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7CE" w:rsidRDefault="00885489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 w:rsidR="002C67CE"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Графики, иллюстрирующие </w:t>
      </w:r>
      <w:proofErr w:type="spellStart"/>
      <w:r w:rsidR="002C67CE"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="002C67CE" w:rsidRPr="002C67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</w:t>
      </w:r>
    </w:p>
    <w:p w:rsidR="00885489" w:rsidRPr="00885489" w:rsidRDefault="00885489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В) Линейные коды мультиплексора</w:t>
      </w:r>
    </w:p>
    <w:p w:rsidR="00885489" w:rsidRDefault="00885489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2C67CE" w:rsidRDefault="002C67CE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67CE" w:rsidRDefault="002C67CE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67CE" w:rsidRDefault="002C67CE" w:rsidP="002C67CE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 w:rsidR="002D6513">
        <w:rPr>
          <w:rFonts w:ascii="Times New Roman" w:hAnsi="Times New Roman" w:cs="Times New Roman"/>
          <w:sz w:val="28"/>
          <w:szCs w:val="28"/>
        </w:rPr>
        <w:t>2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2C67CE" w:rsidRPr="00885489" w:rsidRDefault="00576DCB" w:rsidP="002C67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76DC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9E8F68" wp14:editId="70F049F7">
            <wp:extent cx="3543300" cy="10763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7CE" w:rsidRPr="00885489" w:rsidRDefault="002C67CE" w:rsidP="002C67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 w:rsidR="00576D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векторного представления синусоиды </w:t>
      </w:r>
    </w:p>
    <w:p w:rsidR="002C67CE" w:rsidRPr="00885489" w:rsidRDefault="002C67CE" w:rsidP="002C67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r w:rsidR="00576DC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оды мультиплексора</w:t>
      </w:r>
    </w:p>
    <w:p w:rsidR="002C67CE" w:rsidRPr="00885489" w:rsidRDefault="002C67CE" w:rsidP="002C67C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2C67CE" w:rsidRPr="00885489" w:rsidRDefault="002C67CE" w:rsidP="0088548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885489" w:rsidRDefault="00885489">
      <w:pPr>
        <w:rPr>
          <w:rFonts w:ascii="Times New Roman" w:hAnsi="Times New Roman" w:cs="Times New Roman"/>
          <w:sz w:val="28"/>
          <w:szCs w:val="28"/>
        </w:rPr>
      </w:pPr>
    </w:p>
    <w:p w:rsidR="00AA7847" w:rsidRP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цифровой полосовой модуляции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</w:p>
    <w:p w:rsidR="00AA7847" w:rsidRP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многопозиционная модуляция,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амплитудная манипуляция;</w:t>
      </w:r>
    </w:p>
    <w:p w:rsid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) амплитудно-фазовая манипуляция.</w:t>
      </w:r>
    </w:p>
    <w:p w:rsid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С) Верны ответы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</w:t>
      </w:r>
    </w:p>
    <w:p w:rsidR="00AA7847" w:rsidRP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A7847" w:rsidRP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Некогерентная демодуляция</w:t>
      </w:r>
      <w:r w:rsidR="004A79DC" w:rsidRPr="004A79DC">
        <w:t xml:space="preserve"> </w:t>
      </w:r>
      <w:r w:rsidR="004A79DC"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относится к системам</w:t>
      </w:r>
      <w:proofErr w:type="gramStart"/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gramEnd"/>
    </w:p>
    <w:p w:rsidR="00AA7847" w:rsidRP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</w:t>
      </w:r>
      <w:proofErr w:type="gramStart"/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ногопозиционн</w:t>
      </w:r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модуляция,</w:t>
      </w:r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амплитудная манипуляция;</w:t>
      </w:r>
    </w:p>
    <w:p w:rsidR="004A79DC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A79DC"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спользующим</w:t>
      </w:r>
      <w:proofErr w:type="gramEnd"/>
      <w:r w:rsidR="004A79DC"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AA7847" w:rsidRDefault="00AA7847" w:rsidP="00AA784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AA7847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процесс преобразования информационного сигнала в синусоидальную волну</w:t>
      </w:r>
    </w:p>
    <w:p w:rsidR="00AA7847" w:rsidRDefault="00AA7847">
      <w:pPr>
        <w:rPr>
          <w:rFonts w:ascii="Times New Roman" w:hAnsi="Times New Roman" w:cs="Times New Roman"/>
          <w:sz w:val="28"/>
          <w:szCs w:val="28"/>
        </w:rPr>
      </w:pPr>
    </w:p>
    <w:p w:rsidR="004A79DC" w:rsidRPr="004A79DC" w:rsidRDefault="004A79DC" w:rsidP="004A79DC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14) Некогерентная демодуляция относится к системам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4A79DC" w:rsidRPr="004A79DC" w:rsidRDefault="004A79DC" w:rsidP="004A79DC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А) 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>Многопозиционной</w:t>
      </w:r>
      <w:proofErr w:type="gramEnd"/>
      <w:r w:rsidRPr="004A79DC">
        <w:rPr>
          <w:rFonts w:ascii="Times New Roman" w:hAnsi="Times New Roman" w:cs="Times New Roman"/>
          <w:sz w:val="28"/>
          <w:szCs w:val="28"/>
        </w:rPr>
        <w:t xml:space="preserve"> модуляция, и амплитудная манипуляция;</w:t>
      </w:r>
    </w:p>
    <w:p w:rsidR="004A79DC" w:rsidRPr="004A79DC" w:rsidRDefault="004A79DC" w:rsidP="004A79DC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proofErr w:type="gramStart"/>
      <w:r w:rsidRPr="004A79DC">
        <w:rPr>
          <w:rFonts w:ascii="Times New Roman" w:hAnsi="Times New Roman" w:cs="Times New Roman"/>
          <w:sz w:val="28"/>
          <w:szCs w:val="28"/>
        </w:rPr>
        <w:t>Использующим</w:t>
      </w:r>
      <w:proofErr w:type="gramEnd"/>
      <w:r w:rsidRPr="004A79DC">
        <w:rPr>
          <w:rFonts w:ascii="Times New Roman" w:hAnsi="Times New Roman" w:cs="Times New Roman"/>
          <w:sz w:val="28"/>
          <w:szCs w:val="28"/>
        </w:rPr>
        <w:t xml:space="preserve"> демодуляторы, спроектированные для работы без знания абсолютной величины фазы входящего сигнала;</w:t>
      </w:r>
    </w:p>
    <w:p w:rsidR="00AA7847" w:rsidRDefault="004A79DC" w:rsidP="004A79DC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С) Это процесс преобразования информационного сигнала в синусоидальную волну</w:t>
      </w:r>
    </w:p>
    <w:p w:rsidR="004A79DC" w:rsidRDefault="004A79DC" w:rsidP="004A79DC">
      <w:pPr>
        <w:rPr>
          <w:rFonts w:ascii="Times New Roman" w:hAnsi="Times New Roman" w:cs="Times New Roman"/>
          <w:sz w:val="28"/>
          <w:szCs w:val="28"/>
        </w:rPr>
      </w:pPr>
    </w:p>
    <w:p w:rsidR="004A79DC" w:rsidRDefault="004A79DC" w:rsidP="004A79DC">
      <w:pPr>
        <w:rPr>
          <w:rFonts w:ascii="Times New Roman" w:hAnsi="Times New Roman" w:cs="Times New Roman"/>
          <w:sz w:val="28"/>
          <w:szCs w:val="28"/>
        </w:rPr>
      </w:pPr>
      <w:r w:rsidRPr="0088548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85489">
        <w:rPr>
          <w:rFonts w:ascii="Times New Roman" w:hAnsi="Times New Roman" w:cs="Times New Roman"/>
          <w:sz w:val="28"/>
          <w:szCs w:val="28"/>
        </w:rPr>
        <w:t>. Что изображено на схеме?</w:t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76DC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26C595" wp14:editId="4C76B6CD">
            <wp:extent cx="3543300" cy="1076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векторного представления синусоиды </w:t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</w:t>
      </w:r>
      <w:r w:rsidRPr="004A79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Узкополосная частотная модуляция</w:t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  </w:t>
      </w:r>
      <w:r w:rsidRPr="0088548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Графики, иллюстрирующие биполярный метод</w:t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A79DC" w:rsidRPr="004A79DC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15. Что изображено на схеме?</w:t>
      </w:r>
    </w:p>
    <w:p w:rsidR="004A79DC" w:rsidRPr="004A79DC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4A79D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AECFDD" wp14:editId="1E6914CC">
            <wp:extent cx="5391150" cy="34575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9DC" w:rsidRPr="004A79DC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График векторного представления синусоиды </w:t>
      </w:r>
    </w:p>
    <w:p w:rsidR="004A79DC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В)  </w:t>
      </w: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Виды цифровых модуляций</w:t>
      </w:r>
    </w:p>
    <w:p w:rsidR="00BB30FE" w:rsidRDefault="004A79DC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BB30FE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B30FE" w:rsidRPr="004A79DC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16)</w:t>
      </w: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. Что изображено на схеме?</w:t>
      </w:r>
    </w:p>
    <w:p w:rsidR="004A79DC" w:rsidRPr="00885489" w:rsidRDefault="004A79DC" w:rsidP="004A79D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B30FE" w:rsidRPr="00BB30FE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B3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9CC903" wp14:editId="37D83981">
            <wp:extent cx="4067175" cy="8096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FE" w:rsidRPr="004A79DC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</w:t>
      </w:r>
      <w:r w:rsidR="00B135FB" w:rsidRPr="00B135FB">
        <w:rPr>
          <w:rFonts w:ascii="Times New Roman" w:eastAsia="Times New Roman" w:hAnsi="Times New Roman" w:cs="Times New Roman"/>
          <w:sz w:val="28"/>
          <w:szCs w:val="24"/>
          <w:lang w:eastAsia="ru-RU"/>
        </w:rPr>
        <w:t>Двоичный корреляционный приемник</w:t>
      </w:r>
    </w:p>
    <w:p w:rsidR="00BB30FE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В)  Виды цифровых модуляций</w:t>
      </w:r>
    </w:p>
    <w:p w:rsidR="00BB30FE" w:rsidRDefault="00BB30FE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B135FB" w:rsidRDefault="00B135FB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135FB" w:rsidRDefault="00B135FB" w:rsidP="00BB30F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135FB" w:rsidRDefault="00B135FB" w:rsidP="00B135FB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135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согласованный</w:t>
      </w:r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фильтр обеспечивает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35FB" w:rsidRPr="004A79DC" w:rsidRDefault="00B135FB" w:rsidP="00B135FB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А) Многопозиционн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модуляци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, и амплитудн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манипуляци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B135FB" w:rsidRPr="004A79DC" w:rsidRDefault="00B135FB" w:rsidP="00B135FB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 w:rsidRPr="00B135FB">
        <w:rPr>
          <w:rFonts w:ascii="Times New Roman" w:hAnsi="Times New Roman" w:cs="Times New Roman"/>
          <w:sz w:val="28"/>
          <w:szCs w:val="28"/>
        </w:rPr>
        <w:t>Виды цифровых модуляций</w:t>
      </w:r>
    </w:p>
    <w:p w:rsidR="00B135FB" w:rsidRPr="00885489" w:rsidRDefault="00B135FB" w:rsidP="00B135FB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135FB">
        <w:rPr>
          <w:rFonts w:ascii="Times New Roman" w:hAnsi="Times New Roman" w:cs="Times New Roman"/>
          <w:sz w:val="28"/>
          <w:szCs w:val="28"/>
        </w:rPr>
        <w:t>аксимальное отношение сигнал/шум на выходе фильтра в момент t = T.</w:t>
      </w:r>
    </w:p>
    <w:p w:rsidR="00B135FB" w:rsidRDefault="00B135FB" w:rsidP="00B135F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135FB" w:rsidRDefault="00B135FB" w:rsidP="00B135FB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 w:rsidR="009744F6">
        <w:rPr>
          <w:rFonts w:ascii="Times New Roman" w:hAnsi="Times New Roman" w:cs="Times New Roman"/>
          <w:sz w:val="28"/>
          <w:szCs w:val="28"/>
        </w:rPr>
        <w:t>8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C3C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синхронизации в ЦСС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135FB" w:rsidRPr="004A79DC" w:rsidRDefault="00B135FB" w:rsidP="00B135FB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</w:t>
      </w:r>
      <w:r w:rsidR="009744F6" w:rsidRPr="009744F6">
        <w:t xml:space="preserve"> </w:t>
      </w:r>
      <w:r w:rsidR="009744F6" w:rsidRPr="009744F6">
        <w:rPr>
          <w:rFonts w:ascii="Times New Roman" w:hAnsi="Times New Roman" w:cs="Times New Roman"/>
          <w:sz w:val="28"/>
          <w:szCs w:val="28"/>
        </w:rPr>
        <w:t>Верны ответы</w:t>
      </w:r>
      <w:proofErr w:type="gramStart"/>
      <w:r w:rsidR="009744F6" w:rsidRPr="009744F6">
        <w:rPr>
          <w:rFonts w:ascii="Times New Roman" w:hAnsi="Times New Roman" w:cs="Times New Roman"/>
          <w:sz w:val="28"/>
          <w:szCs w:val="28"/>
        </w:rPr>
        <w:t xml:space="preserve"> </w:t>
      </w:r>
      <w:r w:rsidR="009744F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9744F6" w:rsidRPr="009744F6">
        <w:rPr>
          <w:rFonts w:ascii="Times New Roman" w:hAnsi="Times New Roman" w:cs="Times New Roman"/>
          <w:sz w:val="28"/>
          <w:szCs w:val="28"/>
        </w:rPr>
        <w:t xml:space="preserve"> и В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9744F6" w:rsidRDefault="00B135FB" w:rsidP="00B135FB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 w:rsidR="009744F6">
        <w:rPr>
          <w:rFonts w:ascii="Times New Roman" w:hAnsi="Times New Roman" w:cs="Times New Roman"/>
          <w:sz w:val="28"/>
          <w:szCs w:val="28"/>
        </w:rPr>
        <w:t>С</w:t>
      </w:r>
      <w:r w:rsidR="009744F6" w:rsidRPr="009744F6">
        <w:rPr>
          <w:rFonts w:ascii="Times New Roman" w:hAnsi="Times New Roman" w:cs="Times New Roman"/>
          <w:sz w:val="28"/>
          <w:szCs w:val="28"/>
        </w:rPr>
        <w:t>инхронизация поэлементная, групповая и цикловая;</w:t>
      </w:r>
    </w:p>
    <w:p w:rsidR="00B135FB" w:rsidRDefault="00B135FB" w:rsidP="009744F6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 w:rsidR="009744F6">
        <w:rPr>
          <w:rFonts w:ascii="Times New Roman" w:hAnsi="Times New Roman" w:cs="Times New Roman"/>
          <w:sz w:val="28"/>
          <w:szCs w:val="28"/>
        </w:rPr>
        <w:t>С</w:t>
      </w:r>
      <w:r w:rsidR="009744F6" w:rsidRPr="009744F6">
        <w:rPr>
          <w:rFonts w:ascii="Times New Roman" w:hAnsi="Times New Roman" w:cs="Times New Roman"/>
          <w:sz w:val="28"/>
          <w:szCs w:val="28"/>
        </w:rPr>
        <w:t>инхронизация в синхронных и асинхронных системах;</w:t>
      </w:r>
    </w:p>
    <w:p w:rsidR="00B135FB" w:rsidRDefault="00B135FB" w:rsidP="00B135F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135FB" w:rsidRDefault="00B135FB" w:rsidP="00B135F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3C4B" w:rsidRDefault="00BC3C4B" w:rsidP="00BC3C4B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19) 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акие требования предъявляют к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устройствам синхронизации по элементам</w:t>
      </w:r>
      <w:proofErr w:type="gramStart"/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C3C4B" w:rsidRPr="00BC3C4B" w:rsidRDefault="00A85813" w:rsidP="00BC3C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BC3C4B" w:rsidRPr="004A79DC">
        <w:rPr>
          <w:rFonts w:ascii="Times New Roman" w:hAnsi="Times New Roman" w:cs="Times New Roman"/>
          <w:sz w:val="28"/>
          <w:szCs w:val="28"/>
        </w:rPr>
        <w:t>)</w:t>
      </w:r>
      <w:r w:rsidR="00BC3C4B">
        <w:rPr>
          <w:rFonts w:ascii="Times New Roman" w:hAnsi="Times New Roman" w:cs="Times New Roman"/>
          <w:sz w:val="28"/>
          <w:szCs w:val="28"/>
        </w:rPr>
        <w:t xml:space="preserve">  Высокая точность синхронизации, м</w:t>
      </w:r>
      <w:r w:rsidR="00BC3C4B" w:rsidRPr="00BC3C4B">
        <w:rPr>
          <w:rFonts w:ascii="Times New Roman" w:hAnsi="Times New Roman" w:cs="Times New Roman"/>
          <w:sz w:val="28"/>
          <w:szCs w:val="28"/>
        </w:rPr>
        <w:t xml:space="preserve">алое время вхождения в </w:t>
      </w:r>
      <w:proofErr w:type="gramStart"/>
      <w:r w:rsidR="00BC3C4B" w:rsidRPr="00BC3C4B">
        <w:rPr>
          <w:rFonts w:ascii="Times New Roman" w:hAnsi="Times New Roman" w:cs="Times New Roman"/>
          <w:sz w:val="28"/>
          <w:szCs w:val="28"/>
        </w:rPr>
        <w:t>синхронизм</w:t>
      </w:r>
      <w:proofErr w:type="gramEnd"/>
      <w:r w:rsidR="00BC3C4B" w:rsidRPr="00BC3C4B">
        <w:rPr>
          <w:rFonts w:ascii="Times New Roman" w:hAnsi="Times New Roman" w:cs="Times New Roman"/>
          <w:sz w:val="28"/>
          <w:szCs w:val="28"/>
        </w:rPr>
        <w:t xml:space="preserve"> как при первоначальном включении, так и после перерыва связи</w:t>
      </w:r>
      <w:r w:rsidR="00BC3C4B">
        <w:rPr>
          <w:rFonts w:ascii="Times New Roman" w:hAnsi="Times New Roman" w:cs="Times New Roman"/>
          <w:sz w:val="28"/>
          <w:szCs w:val="28"/>
        </w:rPr>
        <w:t xml:space="preserve">  с</w:t>
      </w:r>
      <w:r w:rsidR="00BC3C4B" w:rsidRPr="00BC3C4B">
        <w:rPr>
          <w:rFonts w:ascii="Times New Roman" w:hAnsi="Times New Roman" w:cs="Times New Roman"/>
          <w:sz w:val="28"/>
          <w:szCs w:val="28"/>
        </w:rPr>
        <w:t>охранение синхронизма при наличии помех и кратковременных перерывов связи.</w:t>
      </w:r>
    </w:p>
    <w:p w:rsidR="00BC3C4B" w:rsidRDefault="00A85813" w:rsidP="00BC3C4B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C3C4B">
        <w:rPr>
          <w:rFonts w:ascii="Times New Roman" w:hAnsi="Times New Roman" w:cs="Times New Roman"/>
          <w:sz w:val="28"/>
          <w:szCs w:val="28"/>
        </w:rPr>
        <w:t xml:space="preserve">) </w:t>
      </w:r>
      <w:r w:rsidR="00BC3C4B" w:rsidRPr="00BC3C4B">
        <w:rPr>
          <w:rFonts w:ascii="Times New Roman" w:hAnsi="Times New Roman" w:cs="Times New Roman"/>
          <w:sz w:val="28"/>
          <w:szCs w:val="28"/>
        </w:rPr>
        <w:t xml:space="preserve"> Независимость точности синхронизации от статической структуры передаваемого сообщения.</w:t>
      </w:r>
    </w:p>
    <w:p w:rsidR="004A79DC" w:rsidRDefault="00A85813" w:rsidP="004A79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</w:t>
      </w:r>
      <w:r w:rsidRPr="00A85813">
        <w:rPr>
          <w:rFonts w:ascii="Times New Roman" w:hAnsi="Times New Roman" w:cs="Times New Roman"/>
          <w:sz w:val="28"/>
          <w:szCs w:val="28"/>
        </w:rPr>
        <w:t xml:space="preserve"> Верны ответы</w:t>
      </w:r>
      <w:proofErr w:type="gramStart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и В;</w:t>
      </w:r>
    </w:p>
    <w:p w:rsidR="00A85813" w:rsidRDefault="00A85813" w:rsidP="004A79DC">
      <w:pPr>
        <w:rPr>
          <w:rFonts w:ascii="Times New Roman" w:hAnsi="Times New Roman" w:cs="Times New Roman"/>
          <w:sz w:val="28"/>
          <w:szCs w:val="28"/>
        </w:rPr>
      </w:pPr>
    </w:p>
    <w:p w:rsidR="00A85813" w:rsidRPr="00A85813" w:rsidRDefault="00A85813" w:rsidP="00A8581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A8581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>Корректирующими называются коды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ab/>
      </w:r>
    </w:p>
    <w:p w:rsidR="00A85813" w:rsidRDefault="00A85813" w:rsidP="00A85813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А)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обнаружить и исправить ошибки в кодовых комбинациях </w:t>
      </w:r>
    </w:p>
    <w:p w:rsidR="00A85813" w:rsidRPr="00A85813" w:rsidRDefault="00A85813" w:rsidP="00A85813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В)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исправить  и уточнить</w:t>
      </w:r>
      <w:r w:rsidRPr="00A85813">
        <w:rPr>
          <w:rFonts w:ascii="Times New Roman" w:hAnsi="Times New Roman" w:cs="Times New Roman"/>
          <w:sz w:val="28"/>
          <w:szCs w:val="28"/>
        </w:rPr>
        <w:t xml:space="preserve"> синхронизации от статической структуры передаваемого сообщения.</w:t>
      </w:r>
    </w:p>
    <w:p w:rsidR="00A85813" w:rsidRPr="00491525" w:rsidRDefault="00A85813" w:rsidP="004A79DC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85813">
        <w:rPr>
          <w:rFonts w:ascii="Times New Roman" w:hAnsi="Times New Roman" w:cs="Times New Roman"/>
          <w:sz w:val="28"/>
          <w:szCs w:val="28"/>
        </w:rPr>
        <w:t>ысок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A85813">
        <w:rPr>
          <w:rFonts w:ascii="Times New Roman" w:hAnsi="Times New Roman" w:cs="Times New Roman"/>
          <w:sz w:val="28"/>
          <w:szCs w:val="28"/>
        </w:rPr>
        <w:t xml:space="preserve"> точность синхронизации, малое время вхождения в синхронизм как при первоначальном включении</w:t>
      </w:r>
    </w:p>
    <w:sectPr w:rsidR="00A85813" w:rsidRPr="00491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EB1"/>
    <w:rsid w:val="001057DA"/>
    <w:rsid w:val="001D2BD0"/>
    <w:rsid w:val="002C580D"/>
    <w:rsid w:val="002C67CE"/>
    <w:rsid w:val="002D6513"/>
    <w:rsid w:val="002F310B"/>
    <w:rsid w:val="002F7EB1"/>
    <w:rsid w:val="0040764B"/>
    <w:rsid w:val="004350E0"/>
    <w:rsid w:val="00450EEE"/>
    <w:rsid w:val="00491525"/>
    <w:rsid w:val="004A79DC"/>
    <w:rsid w:val="004C2A93"/>
    <w:rsid w:val="00576DCB"/>
    <w:rsid w:val="006877FE"/>
    <w:rsid w:val="007D43E8"/>
    <w:rsid w:val="00885489"/>
    <w:rsid w:val="009744F6"/>
    <w:rsid w:val="009D0FBE"/>
    <w:rsid w:val="00A141E4"/>
    <w:rsid w:val="00A4019E"/>
    <w:rsid w:val="00A85813"/>
    <w:rsid w:val="00AA7847"/>
    <w:rsid w:val="00B135FB"/>
    <w:rsid w:val="00BB30FE"/>
    <w:rsid w:val="00BC3C4B"/>
    <w:rsid w:val="00CC0FC0"/>
    <w:rsid w:val="00EF4F65"/>
    <w:rsid w:val="00F3084A"/>
    <w:rsid w:val="00F4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F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D3034-E132-4895-A558-CF4580D9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2018-09-23T14:41:00Z</dcterms:created>
  <dcterms:modified xsi:type="dcterms:W3CDTF">2018-09-23T14:46:00Z</dcterms:modified>
</cp:coreProperties>
</file>